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D177" w14:textId="77777777" w:rsidR="00810868" w:rsidRPr="00845265" w:rsidRDefault="0066247A" w:rsidP="00A86DD4">
      <w:pPr>
        <w:pStyle w:val="Title"/>
        <w:rPr>
          <w:rFonts w:cs="Times New Roman"/>
          <w:bCs/>
        </w:rPr>
      </w:pPr>
      <w:r w:rsidRPr="00845265">
        <w:rPr>
          <w:rFonts w:cs="Times New Roman"/>
          <w:bCs/>
        </w:rPr>
        <w:t>BURSTWICK PARISH COUNCIL</w:t>
      </w:r>
    </w:p>
    <w:p w14:paraId="7DD3D178" w14:textId="77777777" w:rsidR="0066247A" w:rsidRPr="00520EC7" w:rsidRDefault="00810868" w:rsidP="0066247A">
      <w:pPr>
        <w:spacing w:after="0"/>
        <w:rPr>
          <w:rFonts w:cs="Times New Roman"/>
        </w:rPr>
      </w:pPr>
      <w:r w:rsidRPr="00E24D3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</w:p>
    <w:p w14:paraId="7DD3D179" w14:textId="77777777" w:rsidR="00661E48" w:rsidRPr="00661E48" w:rsidRDefault="00661E48" w:rsidP="00661E48">
      <w:pPr>
        <w:rPr>
          <w:b/>
          <w:sz w:val="36"/>
        </w:rPr>
      </w:pPr>
      <w:r w:rsidRPr="00661E48">
        <w:rPr>
          <w:b/>
          <w:sz w:val="36"/>
        </w:rPr>
        <w:t>Trai</w:t>
      </w:r>
      <w:r w:rsidR="00D803A1">
        <w:rPr>
          <w:b/>
          <w:sz w:val="36"/>
        </w:rPr>
        <w:t>ning and development policy</w:t>
      </w:r>
      <w:r w:rsidRPr="00661E48">
        <w:rPr>
          <w:b/>
          <w:sz w:val="36"/>
        </w:rPr>
        <w:t xml:space="preserve"> </w:t>
      </w:r>
    </w:p>
    <w:p w14:paraId="7DD3D17A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>Introduction</w:t>
      </w:r>
    </w:p>
    <w:p w14:paraId="7DD3D17C" w14:textId="731FD889" w:rsidR="00661E48" w:rsidRPr="00042B57" w:rsidRDefault="00661E48" w:rsidP="00042B57">
      <w:pPr>
        <w:spacing w:after="240"/>
        <w:ind w:left="720"/>
      </w:pPr>
      <w:r>
        <w:t>Burstwick Parish Council is c</w:t>
      </w:r>
      <w:r w:rsidR="00D803A1">
        <w:t>ommitted to developing its employees</w:t>
      </w:r>
      <w:r>
        <w:t xml:space="preserve"> and councillors to make sure they have the skills and confidence needed to do their jobs well.  </w:t>
      </w:r>
      <w:r w:rsidR="0005403B">
        <w:t xml:space="preserve">The parish council has </w:t>
      </w:r>
      <w:r>
        <w:t>taken on more responsibility for local services and this will continue to increase in the future.  It’s</w:t>
      </w:r>
      <w:r w:rsidR="00D803A1">
        <w:t xml:space="preserve"> essential that the small </w:t>
      </w:r>
      <w:r>
        <w:t xml:space="preserve">team </w:t>
      </w:r>
      <w:r w:rsidR="00D803A1">
        <w:t xml:space="preserve">of employees </w:t>
      </w:r>
      <w:r>
        <w:t xml:space="preserve">have the expertise needed to deliver a broad range of services. Development and training must link to the objectives set out in the council’s yearly action plan. </w:t>
      </w:r>
    </w:p>
    <w:p w14:paraId="7DD3D17D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>Who is covered?</w:t>
      </w:r>
    </w:p>
    <w:p w14:paraId="7DD3D17F" w14:textId="21687E0C" w:rsidR="00661E48" w:rsidRPr="00042B57" w:rsidRDefault="00661E48" w:rsidP="00042B57">
      <w:pPr>
        <w:spacing w:after="240"/>
        <w:ind w:firstLine="720"/>
      </w:pPr>
      <w:r>
        <w:t xml:space="preserve">This policy covers employees and councillors. </w:t>
      </w:r>
    </w:p>
    <w:p w14:paraId="7DD3D180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 xml:space="preserve">How needs will be identified? </w:t>
      </w:r>
    </w:p>
    <w:p w14:paraId="7DD3D181" w14:textId="77777777" w:rsidR="00661E48" w:rsidRDefault="00661E48" w:rsidP="00661E48">
      <w:pPr>
        <w:ind w:firstLine="720"/>
      </w:pPr>
      <w:r>
        <w:t xml:space="preserve">Training needs can be identified in a number ways including: </w:t>
      </w:r>
    </w:p>
    <w:p w14:paraId="7DD3D182" w14:textId="77777777" w:rsidR="00661E48" w:rsidRDefault="00661E48" w:rsidP="00661E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During job interview </w:t>
      </w:r>
    </w:p>
    <w:p w14:paraId="7DD3D183" w14:textId="77777777" w:rsidR="00661E48" w:rsidRDefault="00D803A1" w:rsidP="00661E48">
      <w:pPr>
        <w:pStyle w:val="ListParagraph"/>
        <w:numPr>
          <w:ilvl w:val="0"/>
          <w:numId w:val="1"/>
        </w:numPr>
        <w:spacing w:after="160" w:line="259" w:lineRule="auto"/>
      </w:pPr>
      <w:r>
        <w:t>Annual employee</w:t>
      </w:r>
      <w:r w:rsidR="00661E48">
        <w:t xml:space="preserve"> appraisals</w:t>
      </w:r>
    </w:p>
    <w:p w14:paraId="7DD3D184" w14:textId="77777777" w:rsidR="00661E48" w:rsidRDefault="00661E48" w:rsidP="00661E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One-to-one meetings </w:t>
      </w:r>
    </w:p>
    <w:p w14:paraId="7DD3D185" w14:textId="77777777" w:rsidR="00661E48" w:rsidRDefault="00661E48" w:rsidP="00661E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Informal discussions </w:t>
      </w:r>
    </w:p>
    <w:p w14:paraId="7DD3D186" w14:textId="77777777" w:rsidR="00661E48" w:rsidRDefault="00661E48" w:rsidP="00661E4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Strategic aims of the council e.g. to have a qualified clerk or to be able to use general power of competence </w:t>
      </w:r>
    </w:p>
    <w:p w14:paraId="7DD3D187" w14:textId="77777777" w:rsidR="00661E48" w:rsidRDefault="00661E48" w:rsidP="00661E48">
      <w:pPr>
        <w:ind w:firstLine="720"/>
      </w:pPr>
      <w:r>
        <w:t xml:space="preserve">Areas that may prompt the need for training include: </w:t>
      </w:r>
    </w:p>
    <w:p w14:paraId="7DD3D188" w14:textId="77777777" w:rsidR="00661E48" w:rsidRDefault="00D803A1" w:rsidP="00661E48">
      <w:pPr>
        <w:pStyle w:val="ListParagraph"/>
        <w:numPr>
          <w:ilvl w:val="0"/>
          <w:numId w:val="2"/>
        </w:numPr>
        <w:spacing w:after="160" w:line="259" w:lineRule="auto"/>
      </w:pPr>
      <w:r>
        <w:t>New employees</w:t>
      </w:r>
      <w:r w:rsidR="00661E48">
        <w:t xml:space="preserve"> or councillors </w:t>
      </w:r>
    </w:p>
    <w:p w14:paraId="7DD3D189" w14:textId="77777777" w:rsidR="00661E48" w:rsidRDefault="00D803A1" w:rsidP="00661E48">
      <w:pPr>
        <w:pStyle w:val="ListParagraph"/>
        <w:numPr>
          <w:ilvl w:val="0"/>
          <w:numId w:val="2"/>
        </w:numPr>
        <w:spacing w:after="160" w:line="259" w:lineRule="auto"/>
      </w:pPr>
      <w:r>
        <w:t>Request from employee</w:t>
      </w:r>
      <w:r w:rsidR="00661E48">
        <w:t xml:space="preserve"> or councillors </w:t>
      </w:r>
    </w:p>
    <w:p w14:paraId="7DD3D18A" w14:textId="77777777" w:rsidR="00661E48" w:rsidRDefault="00661E48" w:rsidP="00661E4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Taking on a new service </w:t>
      </w:r>
    </w:p>
    <w:p w14:paraId="7DD3D18B" w14:textId="77777777" w:rsidR="00661E48" w:rsidRDefault="00661E48" w:rsidP="00661E4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New pieces of equipment </w:t>
      </w:r>
    </w:p>
    <w:p w14:paraId="7DD3D18C" w14:textId="77777777" w:rsidR="00661E48" w:rsidRDefault="00661E48" w:rsidP="00661E4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Accidents, mistakes or complaints </w:t>
      </w:r>
    </w:p>
    <w:p w14:paraId="7DD3D18E" w14:textId="6118D752" w:rsidR="00661E48" w:rsidRDefault="00661E48" w:rsidP="00B36AF0">
      <w:pPr>
        <w:pStyle w:val="ListParagraph"/>
        <w:numPr>
          <w:ilvl w:val="0"/>
          <w:numId w:val="2"/>
        </w:numPr>
        <w:spacing w:after="240" w:line="259" w:lineRule="auto"/>
        <w:ind w:left="1077" w:hanging="357"/>
      </w:pPr>
      <w:r>
        <w:t xml:space="preserve">Changes to legislation </w:t>
      </w:r>
    </w:p>
    <w:p w14:paraId="110953C3" w14:textId="77777777" w:rsidR="006C4276" w:rsidRPr="00B36AF0" w:rsidRDefault="006C4276" w:rsidP="006C4276">
      <w:pPr>
        <w:pStyle w:val="ListParagraph"/>
        <w:spacing w:after="240" w:line="259" w:lineRule="auto"/>
        <w:ind w:left="1077"/>
      </w:pPr>
    </w:p>
    <w:p w14:paraId="7DD3D18F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>How are training requests made?</w:t>
      </w:r>
    </w:p>
    <w:p w14:paraId="7DD3D190" w14:textId="77777777" w:rsidR="00661E48" w:rsidRDefault="00D803A1" w:rsidP="00661E48">
      <w:pPr>
        <w:ind w:left="720"/>
      </w:pPr>
      <w:r>
        <w:t>Employees</w:t>
      </w:r>
      <w:r w:rsidR="00661E48">
        <w:t xml:space="preserve"> or councillors can make a request to be considered by the full council at the next available meeting.  Supporting information and costs to be submitted for approval. </w:t>
      </w:r>
    </w:p>
    <w:p w14:paraId="431DA186" w14:textId="77777777" w:rsidR="006C4276" w:rsidRDefault="00661E48" w:rsidP="006C4276">
      <w:pPr>
        <w:spacing w:after="240"/>
        <w:ind w:left="720"/>
      </w:pPr>
      <w:r>
        <w:t>The parish council has a small budget to support training of its employees and councillors.</w:t>
      </w:r>
    </w:p>
    <w:p w14:paraId="0D0122AB" w14:textId="77777777" w:rsidR="006C4276" w:rsidRDefault="006C4276" w:rsidP="006C4276">
      <w:pPr>
        <w:spacing w:after="240"/>
        <w:ind w:left="720"/>
      </w:pPr>
    </w:p>
    <w:p w14:paraId="7DD3D191" w14:textId="62CA7BED" w:rsidR="00661E48" w:rsidRPr="00D803A1" w:rsidRDefault="00661E48" w:rsidP="006C4276">
      <w:pPr>
        <w:spacing w:after="240"/>
        <w:ind w:left="720"/>
      </w:pPr>
      <w:r>
        <w:t xml:space="preserve"> </w:t>
      </w:r>
    </w:p>
    <w:p w14:paraId="7DD3D192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lastRenderedPageBreak/>
        <w:t xml:space="preserve">How will the council support staff through development and training? </w:t>
      </w:r>
    </w:p>
    <w:p w14:paraId="7DD3D193" w14:textId="77777777" w:rsidR="00661E48" w:rsidRDefault="00661E48" w:rsidP="00661E48">
      <w:pPr>
        <w:pStyle w:val="ListParagraph"/>
        <w:rPr>
          <w:b/>
        </w:rPr>
      </w:pPr>
    </w:p>
    <w:p w14:paraId="7DD3D194" w14:textId="77777777" w:rsidR="00661E48" w:rsidRPr="002263B5" w:rsidRDefault="00661E48" w:rsidP="00661E48">
      <w:pPr>
        <w:pStyle w:val="ListParagraph"/>
        <w:rPr>
          <w:b/>
        </w:rPr>
      </w:pPr>
      <w:r w:rsidRPr="0070135A">
        <w:t xml:space="preserve">The council will pay for </w:t>
      </w:r>
      <w:r>
        <w:t xml:space="preserve">the </w:t>
      </w:r>
      <w:r w:rsidRPr="0070135A">
        <w:t>relevant training course</w:t>
      </w:r>
      <w:r>
        <w:t>(s)</w:t>
      </w:r>
      <w:r w:rsidRPr="0070135A">
        <w:t xml:space="preserve"> and any other related books or materials</w:t>
      </w:r>
      <w:r>
        <w:t xml:space="preserve"> needed to complete the course.</w:t>
      </w:r>
    </w:p>
    <w:p w14:paraId="7DD3D195" w14:textId="77777777" w:rsidR="003E5D97" w:rsidRDefault="00661E48" w:rsidP="00661E48">
      <w:pPr>
        <w:ind w:left="720"/>
      </w:pPr>
      <w:r>
        <w:t>The parish council will pay travel expenses for employees or councill</w:t>
      </w:r>
      <w:r w:rsidR="0005403B">
        <w:t>ors to access training courses</w:t>
      </w:r>
      <w:r w:rsidR="003E5D97">
        <w:t xml:space="preserve"> (at the HMRC rate). </w:t>
      </w:r>
    </w:p>
    <w:p w14:paraId="7DD3D196" w14:textId="77777777" w:rsidR="003E5D97" w:rsidRDefault="003E5D97" w:rsidP="003E5D97">
      <w:pPr>
        <w:ind w:left="720"/>
      </w:pPr>
      <w:r>
        <w:t xml:space="preserve">If lunch is not included in the training, an </w:t>
      </w:r>
      <w:r w:rsidR="0005403B">
        <w:t xml:space="preserve">allowance for </w:t>
      </w:r>
      <w:r>
        <w:t xml:space="preserve">food will be paid as follows (as set by HMRC), half day training course without lunch £5.00, all day course without lunch £10.00. Receipts must be kept and present to council for re-imbursement. </w:t>
      </w:r>
    </w:p>
    <w:p w14:paraId="7DD3D197" w14:textId="77777777" w:rsidR="00661E48" w:rsidRDefault="00D803A1" w:rsidP="00D803A1">
      <w:pPr>
        <w:ind w:left="720"/>
      </w:pPr>
      <w:r>
        <w:t xml:space="preserve">Employees will </w:t>
      </w:r>
      <w:r w:rsidR="00661E48">
        <w:t xml:space="preserve">attend relevant training courses </w:t>
      </w:r>
      <w:r>
        <w:t xml:space="preserve">that are part of their job role within works time.  If a training course is held in the evening then the employees will be able to take the time back. </w:t>
      </w:r>
    </w:p>
    <w:p w14:paraId="7DD3D198" w14:textId="77777777" w:rsidR="00661E48" w:rsidRDefault="00661E48" w:rsidP="00661E48">
      <w:pPr>
        <w:ind w:left="720"/>
      </w:pPr>
      <w:r>
        <w:t>For longer training and development courses, staff will be allowed to complete some of the course in works time.  The amount of time is</w:t>
      </w:r>
      <w:r w:rsidR="00D803A1">
        <w:t xml:space="preserve"> to be agreed with the council on an individual basis before the course starts. </w:t>
      </w:r>
    </w:p>
    <w:p w14:paraId="7DD3D19A" w14:textId="0F90D72B" w:rsidR="00661E48" w:rsidRDefault="00661E48" w:rsidP="006C4276">
      <w:pPr>
        <w:spacing w:after="240"/>
        <w:ind w:left="720"/>
      </w:pPr>
      <w:r>
        <w:t xml:space="preserve">For some courses a learning agreement may be appropriate.  This outlines the responsibilities of both the employer and employee in terms of time, financial support and commitment.   </w:t>
      </w:r>
    </w:p>
    <w:p w14:paraId="7DD3D19B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 xml:space="preserve">Informal training </w:t>
      </w:r>
    </w:p>
    <w:p w14:paraId="7DD3D19C" w14:textId="77777777" w:rsidR="00661E48" w:rsidRDefault="00661E48" w:rsidP="00661E48">
      <w:pPr>
        <w:ind w:left="720"/>
      </w:pPr>
      <w:r>
        <w:t xml:space="preserve">The parish council will encourage its employees and councillors to make use of informal training. </w:t>
      </w:r>
    </w:p>
    <w:p w14:paraId="7DD3D19E" w14:textId="2313EA0E" w:rsidR="00661E48" w:rsidRDefault="00661E48" w:rsidP="006C4276">
      <w:pPr>
        <w:spacing w:after="240"/>
        <w:ind w:left="720"/>
      </w:pPr>
      <w:r>
        <w:t xml:space="preserve">This may including reading information circulated by the county association ERNLLCA.  All councillors are given a copy of the Good Councillors Guide and Good Councillors Guide to Finance and Transparency for their information. </w:t>
      </w:r>
    </w:p>
    <w:p w14:paraId="7DD3D19F" w14:textId="77777777" w:rsidR="00661E48" w:rsidRPr="00661E48" w:rsidRDefault="00661E48" w:rsidP="00661E48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</w:rPr>
      </w:pPr>
      <w:r w:rsidRPr="00661E48">
        <w:rPr>
          <w:b/>
          <w:sz w:val="24"/>
        </w:rPr>
        <w:t>Review</w:t>
      </w:r>
    </w:p>
    <w:p w14:paraId="7DD3D1A0" w14:textId="73B49F30" w:rsidR="00661E48" w:rsidRPr="0070135A" w:rsidRDefault="00661E48" w:rsidP="00661E48">
      <w:pPr>
        <w:ind w:firstLine="720"/>
      </w:pPr>
      <w:r w:rsidRPr="0070135A">
        <w:t>This policy wil</w:t>
      </w:r>
      <w:r w:rsidR="0005403B">
        <w:t xml:space="preserve">l be reviewed </w:t>
      </w:r>
      <w:r w:rsidR="006C4276">
        <w:t>in 2022.</w:t>
      </w:r>
    </w:p>
    <w:p w14:paraId="7DD3D1A1" w14:textId="77777777" w:rsidR="00661E48" w:rsidRDefault="00661E48" w:rsidP="00661E48"/>
    <w:p w14:paraId="7DD3D1A2" w14:textId="1E784A67" w:rsidR="00661E48" w:rsidRDefault="00661E48" w:rsidP="00661E48">
      <w:r>
        <w:t>Adopted by Burs</w:t>
      </w:r>
      <w:r w:rsidR="0005403B">
        <w:t>twick Parish Council on:</w:t>
      </w:r>
      <w:r w:rsidR="0038142F">
        <w:t xml:space="preserve"> 30/01/2020</w:t>
      </w:r>
    </w:p>
    <w:p w14:paraId="7DD3D1A4" w14:textId="3C505E97" w:rsidR="00661E48" w:rsidRDefault="0005403B" w:rsidP="00661E48">
      <w:r>
        <w:t>Signed by the Chairman:</w:t>
      </w:r>
      <w:r w:rsidR="0038142F">
        <w:t xml:space="preserve"> </w:t>
      </w:r>
      <w:r w:rsidR="0038142F" w:rsidRPr="0038142F">
        <w:rPr>
          <w:rFonts w:ascii="Lucida Handwriting" w:hAnsi="Lucida Handwriting"/>
          <w:sz w:val="24"/>
          <w:szCs w:val="24"/>
        </w:rPr>
        <w:t>D James</w:t>
      </w:r>
      <w:r w:rsidR="0038142F" w:rsidRPr="0038142F">
        <w:rPr>
          <w:sz w:val="24"/>
          <w:szCs w:val="24"/>
        </w:rPr>
        <w:t xml:space="preserve"> </w:t>
      </w:r>
    </w:p>
    <w:p w14:paraId="7DD3D1A5" w14:textId="77777777" w:rsidR="00661E48" w:rsidRDefault="00661E48" w:rsidP="00661E48">
      <w:bookmarkStart w:id="0" w:name="_GoBack"/>
      <w:bookmarkEnd w:id="0"/>
    </w:p>
    <w:p w14:paraId="7DD3D1A6" w14:textId="77777777" w:rsidR="00CF4A07" w:rsidRDefault="00CF4A07" w:rsidP="00F178B6">
      <w:pPr>
        <w:tabs>
          <w:tab w:val="left" w:pos="7065"/>
          <w:tab w:val="left" w:pos="7613"/>
        </w:tabs>
        <w:spacing w:after="0" w:line="240" w:lineRule="auto"/>
        <w:rPr>
          <w:rFonts w:cs="Times New Roman"/>
        </w:rPr>
      </w:pPr>
    </w:p>
    <w:sectPr w:rsidR="00CF4A07" w:rsidSect="00D803A1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99C8" w14:textId="77777777" w:rsidR="006E4D58" w:rsidRDefault="006E4D58" w:rsidP="00661E48">
      <w:pPr>
        <w:spacing w:after="0" w:line="240" w:lineRule="auto"/>
      </w:pPr>
      <w:r>
        <w:separator/>
      </w:r>
    </w:p>
  </w:endnote>
  <w:endnote w:type="continuationSeparator" w:id="0">
    <w:p w14:paraId="3B9C554E" w14:textId="77777777" w:rsidR="006E4D58" w:rsidRDefault="006E4D58" w:rsidP="0066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1AD" w14:textId="77777777" w:rsidR="00D803A1" w:rsidRDefault="00D803A1" w:rsidP="00D803A1">
    <w:pPr>
      <w:pStyle w:val="Footer"/>
    </w:pPr>
    <w:r>
      <w:t>Training and Development Policy: January 2020</w:t>
    </w:r>
    <w:r>
      <w:tab/>
    </w:r>
    <w:r>
      <w:tab/>
    </w:r>
    <w:sdt>
      <w:sdtPr>
        <w:id w:val="26305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D9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DD3D1AE" w14:textId="77777777" w:rsidR="00661E48" w:rsidRDefault="0066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C8E3" w14:textId="77777777" w:rsidR="006E4D58" w:rsidRDefault="006E4D58" w:rsidP="00661E48">
      <w:pPr>
        <w:spacing w:after="0" w:line="240" w:lineRule="auto"/>
      </w:pPr>
      <w:r>
        <w:separator/>
      </w:r>
    </w:p>
  </w:footnote>
  <w:footnote w:type="continuationSeparator" w:id="0">
    <w:p w14:paraId="0455680D" w14:textId="77777777" w:rsidR="006E4D58" w:rsidRDefault="006E4D58" w:rsidP="0066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1AB" w14:textId="77777777" w:rsidR="00D803A1" w:rsidRDefault="00D803A1" w:rsidP="00D803A1">
    <w:pPr>
      <w:pStyle w:val="Header"/>
    </w:pPr>
  </w:p>
  <w:p w14:paraId="7DD3D1AC" w14:textId="77777777" w:rsidR="00D803A1" w:rsidRDefault="00D8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16C8"/>
    <w:multiLevelType w:val="hybridMultilevel"/>
    <w:tmpl w:val="43C8D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63B71"/>
    <w:multiLevelType w:val="hybridMultilevel"/>
    <w:tmpl w:val="5DA28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8304AF"/>
    <w:multiLevelType w:val="hybridMultilevel"/>
    <w:tmpl w:val="60BC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7A"/>
    <w:rsid w:val="00042B57"/>
    <w:rsid w:val="0005403B"/>
    <w:rsid w:val="00093C10"/>
    <w:rsid w:val="00151E38"/>
    <w:rsid w:val="001E148E"/>
    <w:rsid w:val="00200A05"/>
    <w:rsid w:val="00265AAE"/>
    <w:rsid w:val="002F5B1A"/>
    <w:rsid w:val="0038142F"/>
    <w:rsid w:val="003E5D97"/>
    <w:rsid w:val="00520EC7"/>
    <w:rsid w:val="00547DCD"/>
    <w:rsid w:val="00635C4C"/>
    <w:rsid w:val="00661E48"/>
    <w:rsid w:val="0066247A"/>
    <w:rsid w:val="006B67F3"/>
    <w:rsid w:val="006C4276"/>
    <w:rsid w:val="006E4D58"/>
    <w:rsid w:val="00810868"/>
    <w:rsid w:val="00845265"/>
    <w:rsid w:val="00A86DD4"/>
    <w:rsid w:val="00B36AF0"/>
    <w:rsid w:val="00B66178"/>
    <w:rsid w:val="00C0732D"/>
    <w:rsid w:val="00C40C77"/>
    <w:rsid w:val="00CF4A07"/>
    <w:rsid w:val="00D803A1"/>
    <w:rsid w:val="00E24D37"/>
    <w:rsid w:val="00E76D50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D177"/>
  <w15:docId w15:val="{2DA4AA76-8401-4A74-8598-9EB1528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68"/>
  </w:style>
  <w:style w:type="paragraph" w:styleId="Heading1">
    <w:name w:val="heading 1"/>
    <w:basedOn w:val="Normal"/>
    <w:next w:val="Normal"/>
    <w:link w:val="Heading1Char"/>
    <w:uiPriority w:val="9"/>
    <w:qFormat/>
    <w:rsid w:val="008108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8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8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24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8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8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6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8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0868"/>
    <w:rPr>
      <w:b/>
      <w:bCs/>
    </w:rPr>
  </w:style>
  <w:style w:type="character" w:styleId="Emphasis">
    <w:name w:val="Emphasis"/>
    <w:uiPriority w:val="20"/>
    <w:qFormat/>
    <w:rsid w:val="008108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1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8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86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8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68"/>
    <w:rPr>
      <w:b/>
      <w:bCs/>
      <w:i/>
      <w:iCs/>
    </w:rPr>
  </w:style>
  <w:style w:type="character" w:styleId="SubtleEmphasis">
    <w:name w:val="Subtle Emphasis"/>
    <w:uiPriority w:val="19"/>
    <w:qFormat/>
    <w:rsid w:val="00810868"/>
    <w:rPr>
      <w:i/>
      <w:iCs/>
    </w:rPr>
  </w:style>
  <w:style w:type="character" w:styleId="IntenseEmphasis">
    <w:name w:val="Intense Emphasis"/>
    <w:uiPriority w:val="21"/>
    <w:qFormat/>
    <w:rsid w:val="00810868"/>
    <w:rPr>
      <w:b/>
      <w:bCs/>
    </w:rPr>
  </w:style>
  <w:style w:type="character" w:styleId="SubtleReference">
    <w:name w:val="Subtle Reference"/>
    <w:uiPriority w:val="31"/>
    <w:qFormat/>
    <w:rsid w:val="00810868"/>
    <w:rPr>
      <w:smallCaps/>
    </w:rPr>
  </w:style>
  <w:style w:type="character" w:styleId="IntenseReference">
    <w:name w:val="Intense Reference"/>
    <w:uiPriority w:val="32"/>
    <w:qFormat/>
    <w:rsid w:val="00810868"/>
    <w:rPr>
      <w:smallCaps/>
      <w:spacing w:val="5"/>
      <w:u w:val="single"/>
    </w:rPr>
  </w:style>
  <w:style w:type="character" w:styleId="BookTitle">
    <w:name w:val="Book Title"/>
    <w:uiPriority w:val="33"/>
    <w:qFormat/>
    <w:rsid w:val="008108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8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48"/>
  </w:style>
  <w:style w:type="paragraph" w:styleId="Footer">
    <w:name w:val="footer"/>
    <w:basedOn w:val="Normal"/>
    <w:link w:val="FooterChar"/>
    <w:uiPriority w:val="99"/>
    <w:unhideWhenUsed/>
    <w:rsid w:val="0066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49A2-0AC5-47AE-AAC8-C8E6B108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burstwick pc</dc:creator>
  <cp:lastModifiedBy>Rose Blackbourn</cp:lastModifiedBy>
  <cp:revision>10</cp:revision>
  <dcterms:created xsi:type="dcterms:W3CDTF">2020-01-13T09:48:00Z</dcterms:created>
  <dcterms:modified xsi:type="dcterms:W3CDTF">2020-01-31T10:45:00Z</dcterms:modified>
</cp:coreProperties>
</file>